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566" w:rsidRPr="00312694" w:rsidRDefault="00312694" w:rsidP="00312694">
      <w:pPr>
        <w:spacing w:line="360" w:lineRule="auto"/>
        <w:jc w:val="center"/>
        <w:rPr>
          <w:rFonts w:asciiTheme="minorEastAsia" w:hAnsiTheme="minorEastAsia" w:hint="eastAsia"/>
          <w:b/>
          <w:sz w:val="24"/>
          <w:szCs w:val="24"/>
        </w:rPr>
      </w:pPr>
      <w:r w:rsidRPr="00312694">
        <w:rPr>
          <w:rFonts w:asciiTheme="minorEastAsia" w:hAnsiTheme="minorEastAsia" w:hint="eastAsia"/>
          <w:b/>
          <w:sz w:val="24"/>
          <w:szCs w:val="24"/>
        </w:rPr>
        <w:t>关于申报《兰州市支持科技创新若干措施》 后补助计划的通知</w:t>
      </w:r>
    </w:p>
    <w:p w:rsidR="00312694" w:rsidRDefault="00312694" w:rsidP="00312694">
      <w:pPr>
        <w:spacing w:line="360" w:lineRule="auto"/>
        <w:ind w:firstLineChars="200" w:firstLine="480"/>
        <w:rPr>
          <w:rFonts w:asciiTheme="minorEastAsia" w:hAnsiTheme="minorEastAsia" w:hint="eastAsia"/>
          <w:sz w:val="24"/>
          <w:szCs w:val="24"/>
        </w:rPr>
      </w:pP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为破解制约科技创新发展的障碍和约束，激发创新主体活力和潜力，加快实施创新驱动发展战略，2017年我市出台了《兰州市支持科技创新若干措施》，其中涉及的后</w:t>
      </w:r>
      <w:proofErr w:type="gramStart"/>
      <w:r w:rsidRPr="00312694">
        <w:rPr>
          <w:rFonts w:asciiTheme="minorEastAsia" w:hAnsiTheme="minorEastAsia" w:hint="eastAsia"/>
          <w:sz w:val="24"/>
          <w:szCs w:val="24"/>
        </w:rPr>
        <w:t>补助奖补</w:t>
      </w:r>
      <w:proofErr w:type="gramEnd"/>
      <w:r w:rsidRPr="00312694">
        <w:rPr>
          <w:rFonts w:asciiTheme="minorEastAsia" w:hAnsiTheme="minorEastAsia" w:hint="eastAsia"/>
          <w:sz w:val="24"/>
          <w:szCs w:val="24"/>
        </w:rPr>
        <w:t>资金已列入预算，对符合条件的项目以后补助方式支持。该计划不需推荐，由申报单位直报，市科技局审核通过后下达。</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（一）补助类型及申报材料</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1.新产品后补助：支持企业研发机构开发的新产品，并获</w:t>
      </w:r>
      <w:proofErr w:type="gramStart"/>
      <w:r w:rsidRPr="00312694">
        <w:rPr>
          <w:rFonts w:asciiTheme="minorEastAsia" w:hAnsiTheme="minorEastAsia" w:hint="eastAsia"/>
          <w:sz w:val="24"/>
          <w:szCs w:val="24"/>
        </w:rPr>
        <w:t>批国家</w:t>
      </w:r>
      <w:proofErr w:type="gramEnd"/>
      <w:r w:rsidRPr="00312694">
        <w:rPr>
          <w:rFonts w:asciiTheme="minorEastAsia" w:hAnsiTheme="minorEastAsia" w:hint="eastAsia"/>
          <w:sz w:val="24"/>
          <w:szCs w:val="24"/>
        </w:rPr>
        <w:t>重点新产品或获批生产批号进入产业化生产的企业。（高新处）</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申报材料：项目申报书，申报项目符合国家和省上有关产业政策及发展规划；国家重点新产品认定文件；新产品生产批文；产业化证明材料；研发费用资金明细表。</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2.新标准后补助：支持企业研发机构开发的新技术、新工艺创制为国际、国家、行业标准的项目。（高新处）</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申报材料：项目申报书，获得国际、国家、行业标准批文。</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3.企业研发准备金后补助：支持企业建立研发准备金制度，对其按规定支出，符合加计扣除政策，且属于《国家重点支持的高新技术领域》的研发项目。（高新处）</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申报材料：项目申报书，项目专项审计报告。</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4.研发机构建设后补助：鼓励企业建立各类研发机构，对研发机构获批为国家级和省级重点实验室、工程研究中心、工程技术研究中心、产业技术创新战略联盟及产业技术发展研究院的，分别给予一次性后补助奖励。（计划处）</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申报材料：项目申报书，2017年度国家级、省级认定重点实验室、工程研究中心、工程技术研究中心、产业技术创新战略联盟及产业技术发展研究院的文件等相关证明材料。</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5.成果</w:t>
      </w:r>
      <w:proofErr w:type="gramStart"/>
      <w:r w:rsidRPr="00312694">
        <w:rPr>
          <w:rFonts w:asciiTheme="minorEastAsia" w:hAnsiTheme="minorEastAsia" w:hint="eastAsia"/>
          <w:sz w:val="24"/>
          <w:szCs w:val="24"/>
        </w:rPr>
        <w:t>转化类后补助</w:t>
      </w:r>
      <w:proofErr w:type="gramEnd"/>
      <w:r w:rsidRPr="00312694">
        <w:rPr>
          <w:rFonts w:asciiTheme="minorEastAsia" w:hAnsiTheme="minorEastAsia" w:hint="eastAsia"/>
          <w:sz w:val="24"/>
          <w:szCs w:val="24"/>
        </w:rPr>
        <w:t>：（成果处）</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（1）鼓励国外、省外高等学校、科研院所、科技创新服务机构及科技型企业以合作共建、独立建设等形式在市内设立科研分支机构、联合实验室或技术转移机构，积极组织争取国家、省级补助资金支持。</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lastRenderedPageBreak/>
        <w:t>申报要求：申报科研分支机构需符合《甘肃省科研分支机构认定办法（试行）》条件；能够提供2017年度省级认定科研分支机构文件等相关证明材料。</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2）支持高等院校在我市建设科技成果转化基地、进入建设运营的给予一次性后补助奖励；对转化基地的科研成果经过中试、试制、应用推广并取得国家重点新产品或获得生产批号进入产业化批量生产的给予一次性后补助奖励。</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要求：由企业、园区单独或者联合高等院校、科研院所共同申请组建科技成果转化基地；企业或园区必须具备独立的法人资格，企业、园区联合高等院校、科研院所共同申请必须具有3年以上合作基础，提供具有法律效力的合作协议；转化基地具备从事科技成果转化活动的设施条件和能力、有专业人才团队，健全的管理机构和相应的管理制度；具备科技成果转化活动相适应的经济实力，有相应的筹资和融资能力。</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1）支持产学研合作科技成果转化基地建设公共技术服务平台，按照不超过平台建设总费用30%的比例，给予一次性后补助奖励；在转化基地实现就地转化和产业化的专利技术、软件著作等科技成果，按照技术开发和技术转让合同实际发生技术交易额给予一次性后补助奖励。</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申报要求：能够提供产学研合作科技成果转化基地认定文件、公共技术服务平台认定文件及建设费用相关证明、公共技术服务平台服务绩效报告、技术开发或技术转让合同及实际发生技术交易额票据。</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4）鼓励企业与高等院校、科研院所联合建立企业研发机构，对符合条件的企业研发机构给予一次性后补助奖励。对企业研发机构研发获得自主知识产权且进入中试、试制、试运行和推广阶段的研发项目，以事前立项、分阶段拨付的方式给予资助。</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要求：申请认定的企业需在兰州市注册三年以上，运行情况良好。企业必须具备独立的法人资格，企业联合高等院校、科研院所共同申请必须具有3年以上合作基础，提供具有法律效力的合作协议；企业有持续稳定的研发经费投入机制并已开展研究开发活动；企业近3年累计获得有效发明专利不少于1项或实用新型专利、软件著作权不少于3项；研发机构已运行1年以上，具备相对集中的研发场所及开展技术研发和试验所需的仪器设备等基础设施，研发场所面积原则上不少于200平方米，用于研发的仪器设备总额原值不低于200万元（信息</w:t>
      </w:r>
      <w:r w:rsidRPr="00312694">
        <w:rPr>
          <w:rFonts w:asciiTheme="minorEastAsia" w:hAnsiTheme="minorEastAsia" w:hint="eastAsia"/>
          <w:sz w:val="24"/>
          <w:szCs w:val="24"/>
        </w:rPr>
        <w:lastRenderedPageBreak/>
        <w:t>技术类企业不低于100万元）；研发机构的专职工作人员不少于10人，其中具有中高级职称或本科以上学历人数不低于研发机构总人数的50%；研发机构的组织机构、管理制度健全。</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（5）对企业研发机构的牵头企业获批为国家级、省级创新型企业的，分别给予一次性后补助奖励。</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申报要求：企业或园区必须具备独立的法人资格，企业、园区联合高等院校、科研院所共同申请必须具有3年以上合作基础，能够提供具有法律效力的合作协议；提供国家级、省级创新型企业认定文件等相关证明材料。</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（二）受理部门</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新产品后补助、新标准后补助、企业研发准备金后补助由高新处负责审核，研发机构建设后补助由计划处负责审核，成果转化</w:t>
      </w:r>
      <w:proofErr w:type="gramStart"/>
      <w:r w:rsidRPr="00312694">
        <w:rPr>
          <w:rFonts w:asciiTheme="minorEastAsia" w:hAnsiTheme="minorEastAsia" w:hint="eastAsia"/>
          <w:sz w:val="24"/>
          <w:szCs w:val="24"/>
        </w:rPr>
        <w:t>类后补助由成果</w:t>
      </w:r>
      <w:proofErr w:type="gramEnd"/>
      <w:r w:rsidRPr="00312694">
        <w:rPr>
          <w:rFonts w:asciiTheme="minorEastAsia" w:hAnsiTheme="minorEastAsia" w:hint="eastAsia"/>
          <w:sz w:val="24"/>
          <w:szCs w:val="24"/>
        </w:rPr>
        <w:t>处负责审核。</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（三）材料报送</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《兰州市支持科技创新若干措施》后补助计划项目申报书无需推荐单位，由申报单位直报，材料报送至</w:t>
      </w:r>
      <w:bookmarkStart w:id="0" w:name="_GoBack"/>
      <w:r w:rsidRPr="00312694">
        <w:rPr>
          <w:rFonts w:asciiTheme="minorEastAsia" w:hAnsiTheme="minorEastAsia" w:hint="eastAsia"/>
          <w:sz w:val="24"/>
          <w:szCs w:val="24"/>
        </w:rPr>
        <w:t>兰州生产力促进中心</w:t>
      </w:r>
      <w:bookmarkEnd w:id="0"/>
      <w:r w:rsidRPr="00312694">
        <w:rPr>
          <w:rFonts w:asciiTheme="minorEastAsia" w:hAnsiTheme="minorEastAsia" w:hint="eastAsia"/>
          <w:sz w:val="24"/>
          <w:szCs w:val="24"/>
        </w:rPr>
        <w:t>，经市科技局审核通过后下达。</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报送截止日期：2018年5月4日</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报送地点：兰州市城关区詹家拐子89号5楼信息部。</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联 系 人：刘姗姗</w:t>
      </w:r>
    </w:p>
    <w:p w:rsidR="00312694" w:rsidRPr="00312694" w:rsidRDefault="00312694" w:rsidP="00312694">
      <w:pPr>
        <w:spacing w:line="360" w:lineRule="auto"/>
        <w:ind w:firstLineChars="200" w:firstLine="480"/>
        <w:rPr>
          <w:rFonts w:asciiTheme="minorEastAsia" w:hAnsiTheme="minorEastAsia"/>
          <w:sz w:val="24"/>
          <w:szCs w:val="24"/>
        </w:rPr>
      </w:pPr>
      <w:r w:rsidRPr="00312694">
        <w:rPr>
          <w:rFonts w:asciiTheme="minorEastAsia" w:hAnsiTheme="minorEastAsia" w:hint="eastAsia"/>
          <w:sz w:val="24"/>
          <w:szCs w:val="24"/>
        </w:rPr>
        <w:t>联系电话：0931-4633976</w:t>
      </w:r>
    </w:p>
    <w:sectPr w:rsidR="00312694" w:rsidRPr="003126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DF"/>
    <w:rsid w:val="000D7FDF"/>
    <w:rsid w:val="002C2566"/>
    <w:rsid w:val="00312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2018-04-26T17:22:00Z</dcterms:created>
  <dcterms:modified xsi:type="dcterms:W3CDTF">2018-04-26T17:25:00Z</dcterms:modified>
</cp:coreProperties>
</file>